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2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22"/>
        <w:gridCol w:w="14400"/>
      </w:tblGrid>
      <w:tr w:rsidR="007F1D37" w:rsidRPr="007F1D37" w:rsidTr="004275F1">
        <w:trPr>
          <w:trHeight w:val="345"/>
          <w:tblCellSpacing w:w="0" w:type="dxa"/>
        </w:trPr>
        <w:tc>
          <w:tcPr>
            <w:tcW w:w="1822" w:type="dxa"/>
            <w:vAlign w:val="center"/>
            <w:hideMark/>
          </w:tcPr>
          <w:p w:rsidR="007F1D37" w:rsidRPr="007F1D37" w:rsidRDefault="007F1D37" w:rsidP="007F1D37">
            <w:pPr>
              <w:spacing w:before="150" w:after="150" w:line="240" w:lineRule="auto"/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</w:pPr>
            <w:r w:rsidRPr="007F1D37"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  <w:fldChar w:fldCharType="begin"/>
            </w:r>
            <w:r w:rsidRPr="007F1D37"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  <w:instrText xml:space="preserve"> HYPERLINK "https://univer.kaznu.kz/teacher/questioner/list" </w:instrText>
            </w:r>
            <w:r w:rsidRPr="007F1D37"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  <w:fldChar w:fldCharType="separate"/>
            </w:r>
            <w:r w:rsidRPr="007F1D37">
              <w:rPr>
                <w:rFonts w:ascii="Tahoma" w:eastAsia="Times New Roman" w:hAnsi="Tahoma" w:cs="Tahoma"/>
                <w:b/>
                <w:bCs/>
                <w:color w:val="0560A6"/>
                <w:sz w:val="17"/>
                <w:szCs w:val="17"/>
                <w:lang w:eastAsia="ru-RU"/>
              </w:rPr>
              <w:br/>
            </w:r>
            <w:r w:rsidRPr="007F1D37">
              <w:rPr>
                <w:rFonts w:ascii="Tahoma" w:eastAsia="Times New Roman" w:hAnsi="Tahoma" w:cs="Tahoma"/>
                <w:b/>
                <w:bCs/>
                <w:color w:val="0560A6"/>
                <w:sz w:val="17"/>
                <w:lang w:eastAsia="ru-RU"/>
              </w:rPr>
              <w:t>Вопросники</w:t>
            </w:r>
            <w:r w:rsidRPr="007F1D37"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  <w:fldChar w:fldCharType="end"/>
            </w:r>
            <w:r w:rsidRPr="007F1D37"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  <w:t xml:space="preserve"> / Полупроводниковая электроника в </w:t>
            </w:r>
            <w:proofErr w:type="spellStart"/>
            <w:r w:rsidRPr="007F1D37"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  <w:t>астрофизике_ру</w:t>
            </w:r>
            <w:proofErr w:type="spellEnd"/>
          </w:p>
        </w:tc>
        <w:tc>
          <w:tcPr>
            <w:tcW w:w="14400" w:type="dxa"/>
            <w:vAlign w:val="center"/>
            <w:hideMark/>
          </w:tcPr>
          <w:p w:rsidR="007F1D37" w:rsidRPr="007F1D37" w:rsidRDefault="007F1D37" w:rsidP="007F1D37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7F1D37" w:rsidRPr="007F1D37" w:rsidRDefault="007F1D37" w:rsidP="007F1D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5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6"/>
        <w:gridCol w:w="14408"/>
        <w:gridCol w:w="86"/>
      </w:tblGrid>
      <w:tr w:rsidR="007F1D37" w:rsidRPr="007F1D37" w:rsidTr="007F1D37">
        <w:trPr>
          <w:trHeight w:val="345"/>
          <w:tblCellSpacing w:w="0" w:type="dxa"/>
        </w:trPr>
        <w:tc>
          <w:tcPr>
            <w:tcW w:w="90" w:type="dxa"/>
            <w:vAlign w:val="center"/>
            <w:hideMark/>
          </w:tcPr>
          <w:p w:rsidR="007F1D37" w:rsidRPr="007F1D37" w:rsidRDefault="007F1D37" w:rsidP="007F1D37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7F1D37" w:rsidRPr="007F1D37" w:rsidRDefault="007F1D37" w:rsidP="007F1D37">
            <w:pPr>
              <w:spacing w:before="150" w:after="150" w:line="240" w:lineRule="auto"/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</w:pPr>
            <w:r w:rsidRPr="007F1D37"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  <w:t>Список вопросов. Всего: 60</w:t>
            </w:r>
          </w:p>
        </w:tc>
        <w:tc>
          <w:tcPr>
            <w:tcW w:w="90" w:type="dxa"/>
            <w:vAlign w:val="center"/>
            <w:hideMark/>
          </w:tcPr>
          <w:p w:rsidR="007F1D37" w:rsidRPr="007F1D37" w:rsidRDefault="007F1D37" w:rsidP="007F1D37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F1D37" w:rsidRPr="007F1D37" w:rsidTr="007F1D37">
        <w:trPr>
          <w:trHeight w:val="375"/>
          <w:tblCellSpacing w:w="0" w:type="dxa"/>
        </w:trPr>
        <w:tc>
          <w:tcPr>
            <w:tcW w:w="90" w:type="dxa"/>
            <w:vAlign w:val="center"/>
            <w:hideMark/>
          </w:tcPr>
          <w:p w:rsidR="007F1D37" w:rsidRPr="007F1D37" w:rsidRDefault="007F1D37" w:rsidP="007F1D37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shd w:val="clear" w:color="auto" w:fill="D9E8FB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F1D37" w:rsidRPr="007F1D37" w:rsidRDefault="007F1D37" w:rsidP="007F1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4" w:history="1">
              <w:r>
                <w:rPr>
                  <w:rFonts w:ascii="Tahoma" w:eastAsia="Times New Roman" w:hAnsi="Tahoma" w:cs="Tahoma"/>
                  <w:noProof/>
                  <w:color w:val="000000"/>
                  <w:sz w:val="17"/>
                  <w:szCs w:val="17"/>
                  <w:bdr w:val="single" w:sz="6" w:space="2" w:color="D9E8FB" w:frame="1"/>
                  <w:lang w:eastAsia="ru-RU"/>
                </w:rPr>
                <w:drawing>
                  <wp:inline distT="0" distB="0" distL="0" distR="0">
                    <wp:extent cx="114300" cy="114300"/>
                    <wp:effectExtent l="0" t="0" r="0" b="0"/>
                    <wp:docPr id="1" name="Рисунок 1" descr=" [+] ">
                      <a:hlinkClick xmlns:a="http://schemas.openxmlformats.org/drawingml/2006/main" r:id="rId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 [+] ">
                              <a:hlinkClick r:id="rId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7F1D37">
                <w:rPr>
                  <w:rFonts w:ascii="Tahoma" w:eastAsia="Times New Roman" w:hAnsi="Tahoma" w:cs="Tahoma"/>
                  <w:color w:val="000000"/>
                  <w:sz w:val="17"/>
                  <w:lang w:eastAsia="ru-RU"/>
                </w:rPr>
                <w:t>Создать вопрос</w:t>
              </w:r>
              <w:proofErr w:type="gramStart"/>
            </w:hyperlink>
            <w:hyperlink r:id="rId6" w:history="1">
              <w:r>
                <w:rPr>
                  <w:rFonts w:ascii="Tahoma" w:eastAsia="Times New Roman" w:hAnsi="Tahoma" w:cs="Tahoma"/>
                  <w:noProof/>
                  <w:color w:val="000000"/>
                  <w:sz w:val="17"/>
                  <w:szCs w:val="17"/>
                  <w:bdr w:val="single" w:sz="6" w:space="2" w:color="D9E8FB" w:frame="1"/>
                  <w:lang w:eastAsia="ru-RU"/>
                </w:rPr>
                <w:drawing>
                  <wp:inline distT="0" distB="0" distL="0" distR="0">
                    <wp:extent cx="114300" cy="114300"/>
                    <wp:effectExtent l="19050" t="0" r="0" b="0"/>
                    <wp:docPr id="2" name="Рисунок 2" descr=" [/] 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 [/] 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7F1D37">
                <w:rPr>
                  <w:rFonts w:ascii="Tahoma" w:eastAsia="Times New Roman" w:hAnsi="Tahoma" w:cs="Tahoma"/>
                  <w:color w:val="000000"/>
                  <w:sz w:val="17"/>
                  <w:lang w:eastAsia="ru-RU"/>
                </w:rPr>
                <w:t>Р</w:t>
              </w:r>
              <w:proofErr w:type="gramEnd"/>
              <w:r w:rsidRPr="007F1D37">
                <w:rPr>
                  <w:rFonts w:ascii="Tahoma" w:eastAsia="Times New Roman" w:hAnsi="Tahoma" w:cs="Tahoma"/>
                  <w:color w:val="000000"/>
                  <w:sz w:val="17"/>
                  <w:lang w:eastAsia="ru-RU"/>
                </w:rPr>
                <w:t>едактировать</w:t>
              </w:r>
            </w:hyperlink>
            <w:hyperlink r:id="rId8" w:history="1">
              <w:r>
                <w:rPr>
                  <w:rFonts w:ascii="Tahoma" w:eastAsia="Times New Roman" w:hAnsi="Tahoma" w:cs="Tahoma"/>
                  <w:noProof/>
                  <w:color w:val="000000"/>
                  <w:sz w:val="17"/>
                  <w:szCs w:val="17"/>
                  <w:bdr w:val="single" w:sz="6" w:space="2" w:color="D9E8FB" w:frame="1"/>
                  <w:lang w:eastAsia="ru-RU"/>
                </w:rPr>
                <w:drawing>
                  <wp:inline distT="0" distB="0" distL="0" distR="0">
                    <wp:extent cx="114300" cy="114300"/>
                    <wp:effectExtent l="19050" t="0" r="0" b="0"/>
                    <wp:docPr id="3" name="Рисунок 3" descr=" [X] 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 [X] 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7F1D37">
                <w:rPr>
                  <w:rFonts w:ascii="Tahoma" w:eastAsia="Times New Roman" w:hAnsi="Tahoma" w:cs="Tahoma"/>
                  <w:color w:val="000000"/>
                  <w:sz w:val="17"/>
                  <w:lang w:eastAsia="ru-RU"/>
                </w:rPr>
                <w:t>Удалить</w:t>
              </w:r>
            </w:hyperlink>
          </w:p>
        </w:tc>
        <w:tc>
          <w:tcPr>
            <w:tcW w:w="90" w:type="dxa"/>
            <w:vAlign w:val="center"/>
            <w:hideMark/>
          </w:tcPr>
          <w:p w:rsidR="007F1D37" w:rsidRPr="007F1D37" w:rsidRDefault="007F1D37" w:rsidP="007F1D3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F1D37" w:rsidRPr="007F1D37" w:rsidTr="007F1D37">
        <w:trPr>
          <w:tblCellSpacing w:w="0" w:type="dxa"/>
        </w:trPr>
        <w:tc>
          <w:tcPr>
            <w:tcW w:w="90" w:type="dxa"/>
            <w:vAlign w:val="center"/>
            <w:hideMark/>
          </w:tcPr>
          <w:p w:rsidR="007F1D37" w:rsidRPr="007F1D37" w:rsidRDefault="007F1D37" w:rsidP="007F1D3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"/>
              <w:gridCol w:w="8710"/>
              <w:gridCol w:w="2174"/>
              <w:gridCol w:w="2550"/>
            </w:tblGrid>
            <w:tr w:rsidR="007F1D37" w:rsidRPr="007F1D37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Текст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Блок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Дата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Какие особенности астрофотометрии и спектрального диапазона электромагнитных волн?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0:34:35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Для чего нужны полупроводники в астрофизике?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0:37:17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происходит поглощение света, какие неравновесные носители появляются?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0:40:59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меняется электропроводность полупроводника в темноте и на свету?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0:42:36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Что такое фоторезистор, как он работает?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0:43:29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чего зависит спектральная характеристика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идельного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фоторезистора?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0:44:46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Что такое энергетическая характеристика фоторезистора?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0:46:02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Что такое собственный шум фоторезистора, как его можно уменьшить?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0:47:25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Каковы закономерности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Ламберта-Бугера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как зависит поглощения света в веществе от длины волны?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0:50:47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Каковы закономерности спектрального поглощения света в веществе?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0:52:35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Какие особенности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вольт-амперной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характеристики </w:t>
                  </w:r>
                  <w:proofErr w:type="gram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полупроводникового</w:t>
                  </w:r>
                  <w:proofErr w:type="gram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ркзистра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1:00:33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 устроен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биполярый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фотодиод, как он работает?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1:03:30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 формируется встроенное поле в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p-n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переходе, на что оно влияет?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1:07:25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 происходит разделение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фотогенерированных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носителей заряда в фотодиоде?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1:10:02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Чем определяется спектральная характеристика идеального фотодиода?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1:11:25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Какова </w:t>
                  </w:r>
                  <w:proofErr w:type="spellStart"/>
                  <w:proofErr w:type="gram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вольт-амперная</w:t>
                  </w:r>
                  <w:proofErr w:type="spellEnd"/>
                  <w:proofErr w:type="gram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характеристика фотодиода в темноте и на свету?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1:13:39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Что показывает энергетическая характеристика фотодиода?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1:19:39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Что такое собственный шум фотодиода, как его можно уменьшить?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1:22:22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 устроен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pin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фотодиод, какие у него параметры?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1:24:54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чего зависит спектральная характеристика идеального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pin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фотодиода?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1:25:56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зависит фот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от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фотодиода от потока фотонов?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1:28:00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устроена фотодиодная линейка, для чего ее можно применять?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1:30:19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с помощью фотодиодной линейки проводят спектральный анализ?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1:32:16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62"/>
                  </w:tblGrid>
                  <w:tr w:rsidR="007F1D37" w:rsidRPr="007F1D37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Как </w:t>
                        </w: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устроена фотодиодная матрица, для чего ее можно применять?</w:t>
                        </w:r>
                      </w:p>
                    </w:tc>
                  </w:tr>
                </w:tbl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1:32:48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25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 устроен полупроводниковый фотодиод с барьером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Шоттки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1:36:39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Каковы спектральные характеристики полупроводникового фотодиода с барьером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Шоттки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1:37:50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Что является основой оптического квантового усилителя?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1:40:18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Какими способами можно провести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мнвертирование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заселенности </w:t>
                  </w:r>
                  <w:proofErr w:type="gram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квантовых</w:t>
                  </w:r>
                  <w:proofErr w:type="gram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уровлней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1:42:24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 происходит лавинное усиление в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квановом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усилителе?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1:43:21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каких квантовых системах возможна инверсная заселенность?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1:44:13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работает квантовый усилитель с оптической накачкой?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1:46:21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работает волоконный квантовый усилитель?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1:50:08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1"/>
                  </w:tblGrid>
                  <w:tr w:rsidR="007F1D37" w:rsidRPr="007F1D37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Что является основой оптического квантового генератора - лазера?</w:t>
                        </w:r>
                      </w:p>
                    </w:tc>
                  </w:tr>
                </w:tbl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1:54:40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происходит генерация света в лазере?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1:55:50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Какими способами можно осуществлять накачку лазера?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1:56:52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устроен и работает газовый лазер?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1:58:08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Что такое мазер, как он устроен?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1:59:09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38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Каково строение и принцип работы интерференционных светофильтров? 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2:03:26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Каково строение и принцип работы интерференционных антиотражающих покрытий?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2:04:41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осуществляют спектрально селективную регистрацию 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света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с применением фотодиодной линейки?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2:08:21</w:t>
                  </w:r>
                </w:p>
              </w:tc>
            </w:tr>
          </w:tbl>
          <w:p w:rsidR="007F1D37" w:rsidRPr="007F1D37" w:rsidRDefault="007F1D37" w:rsidP="007F1D3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F1D37" w:rsidRPr="007F1D37" w:rsidRDefault="007F1D37" w:rsidP="007F1D3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F1D37" w:rsidRPr="007F1D37" w:rsidTr="007F1D37">
        <w:trPr>
          <w:tblCellSpacing w:w="0" w:type="dxa"/>
        </w:trPr>
        <w:tc>
          <w:tcPr>
            <w:tcW w:w="90" w:type="dxa"/>
            <w:vAlign w:val="center"/>
            <w:hideMark/>
          </w:tcPr>
          <w:p w:rsidR="007F1D37" w:rsidRPr="007F1D37" w:rsidRDefault="007F1D37" w:rsidP="007F1D3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D37" w:rsidRPr="007F1D37" w:rsidRDefault="007F1D37" w:rsidP="007F1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10" w:history="1">
              <w:r w:rsidRPr="007F1D37">
                <w:rPr>
                  <w:rFonts w:ascii="Tahoma" w:eastAsia="Times New Roman" w:hAnsi="Tahoma" w:cs="Tahoma"/>
                  <w:b/>
                  <w:bCs/>
                  <w:color w:val="0560A6"/>
                  <w:sz w:val="17"/>
                  <w:lang w:eastAsia="ru-RU"/>
                </w:rPr>
                <w:t>1</w:t>
              </w:r>
            </w:hyperlink>
            <w:r w:rsidRPr="007F1D3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hyperlink r:id="rId11" w:history="1">
              <w:r w:rsidRPr="007F1D37">
                <w:rPr>
                  <w:rFonts w:ascii="Tahoma" w:eastAsia="Times New Roman" w:hAnsi="Tahoma" w:cs="Tahoma"/>
                  <w:color w:val="0560A6"/>
                  <w:sz w:val="17"/>
                  <w:lang w:eastAsia="ru-RU"/>
                </w:rPr>
                <w:t>2</w:t>
              </w:r>
            </w:hyperlink>
          </w:p>
        </w:tc>
        <w:tc>
          <w:tcPr>
            <w:tcW w:w="90" w:type="dxa"/>
            <w:vAlign w:val="center"/>
            <w:hideMark/>
          </w:tcPr>
          <w:p w:rsidR="007F1D37" w:rsidRPr="007F1D37" w:rsidRDefault="007F1D37" w:rsidP="007F1D3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F1D37" w:rsidRPr="007F1D37" w:rsidTr="007F1D37">
        <w:trPr>
          <w:trHeight w:val="90"/>
          <w:tblCellSpacing w:w="0" w:type="dxa"/>
        </w:trPr>
        <w:tc>
          <w:tcPr>
            <w:tcW w:w="90" w:type="dxa"/>
            <w:shd w:val="clear" w:color="auto" w:fill="FFFFFF"/>
            <w:vAlign w:val="center"/>
            <w:hideMark/>
          </w:tcPr>
          <w:p w:rsidR="007F1D37" w:rsidRPr="007F1D37" w:rsidRDefault="007F1D37" w:rsidP="007F1D3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0"/>
                <w:szCs w:val="17"/>
                <w:lang w:eastAsia="ru-RU"/>
              </w:rPr>
            </w:pPr>
            <w:r w:rsidRPr="007F1D3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F1D37" w:rsidRPr="007F1D37" w:rsidRDefault="007F1D37" w:rsidP="007F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1D37" w:rsidRPr="007F1D37" w:rsidRDefault="007F1D37" w:rsidP="007F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40A3" w:rsidRDefault="00E240A3"/>
    <w:tbl>
      <w:tblPr>
        <w:tblW w:w="1622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53"/>
        <w:gridCol w:w="10155"/>
        <w:gridCol w:w="435"/>
        <w:gridCol w:w="6"/>
        <w:gridCol w:w="1373"/>
      </w:tblGrid>
      <w:tr w:rsidR="007F1D37" w:rsidRPr="007F1D37" w:rsidTr="008864D5">
        <w:trPr>
          <w:gridAfter w:val="3"/>
          <w:wAfter w:w="1814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F1D37" w:rsidRPr="007F1D37" w:rsidRDefault="007F1D37" w:rsidP="007F1D37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F1D37" w:rsidRPr="007F1D37" w:rsidTr="008864D5">
        <w:trPr>
          <w:gridAfter w:val="2"/>
          <w:wAfter w:w="1379" w:type="dxa"/>
          <w:tblCellSpacing w:w="0" w:type="dxa"/>
        </w:trPr>
        <w:tc>
          <w:tcPr>
            <w:tcW w:w="14408" w:type="dxa"/>
            <w:gridSpan w:val="2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3"/>
              <w:gridCol w:w="7644"/>
              <w:gridCol w:w="2583"/>
              <w:gridCol w:w="3030"/>
            </w:tblGrid>
            <w:tr w:rsidR="007F1D37" w:rsidRPr="007F1D37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Текст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Блок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Дата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 будет выглядеть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рассчетная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спектральная характеристика идеального фоторезистора с Eg=0.8 эВ?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2:10:12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 будет выглядеть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рассчетная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спектральная характеристика идеального фоторезистора с Eg=1 эВ?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2:10:30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43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 будет выглядеть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рассчетная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спектральная характеристика идеального фоторезистора с Eg=1,3 эВ?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2:11:02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 будет выглядеть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рассчетная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спектральная характеристика идеального фоторезистора с Eg=1,5 эВ?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2:11:20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 будет выглядеть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рассчетная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спектральная характеристика идеального фоторезистора с Eg=1,8 эВ?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2:11:36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Какова величина фототока полупроводникового фотодиода, если интенсивность света на его площадь составляет 10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14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фот/</w:t>
                  </w:r>
                  <w:proofErr w:type="gram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2:13:32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Какова величина фототока полупроводникового фотодиода, если интенсивность света на его площадь составляет 10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13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фот/</w:t>
                  </w:r>
                  <w:proofErr w:type="gram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2:13:57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Какова величина фототока полупроводникового фотодиода, если интенсивность света на его площадь составляет 10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12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фот/</w:t>
                  </w:r>
                  <w:proofErr w:type="gram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2:14:13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Какова величина фототока полупроводникового фотодиода, если интенсивность света на его площадь составляет 10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11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фот/</w:t>
                  </w:r>
                  <w:proofErr w:type="gram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2:14:32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Какова величина фототока полупроводникового фотодиода, если интенсивность света на его площадь составляет 10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10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фот/</w:t>
                  </w:r>
                  <w:proofErr w:type="gram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2:14:51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Рассчитайте однослойное антиотражающее покрытие для фотодиода, работающего  на длине волны 0,3 мкм с использованием двуокиси кремния с коэффициентом преломления 1,45.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2:16:28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Рассчитайте однослойное антиотражающее покрытие для фотодиода, работающего  на длине волны 0,4 мкм с использованием двуокиси кремния с коэффициентом преломления 1,45.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2:16:54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Рассчитайте однослойное антиотражающее покрытие для фотодиода, работающего  на длине волны 0,5 мкм с использованием двуокиси кремния с коэффициентом преломления 1,45.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2:17:09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Рассчитайте однослойное антиотражающее покрытие для фотодиода, работающего  на длине волны 0,6 мкм с использованием двуокиси кремния с коэффициентом преломления 1,45.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2:17:26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Рассчитайте однослойное антиотражающее покрытие для фотодиода, работающего  на длине волны 0,7 мкм с использованием двуокиси кремния с коэффициентом преломления 1,45.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2:17:43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Какой минимальный поток фотонов может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зарегестрировать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фотодетектор с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темновым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током 1нА?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2:19:45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Какой минимальный поток фотонов может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зарегестрировать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фотодетектор с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темновым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током 5 нА?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2:20:03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Какой минимальный поток фотонов может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зарегестрировать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фотодетектор с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темновым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током 10 нА?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2:20:18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59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Какой минимальный поток фотонов может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зарегестрировать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фотодетектор с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темновым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током 20 нА?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2:20:46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60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Какой минимальный поток фотонов может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зарегестрировать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фотодетектор с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темновым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током 100 нА?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№3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19.11.2018 2:21:06</w:t>
                  </w:r>
                </w:p>
              </w:tc>
            </w:tr>
          </w:tbl>
          <w:p w:rsidR="007F1D37" w:rsidRPr="007F1D37" w:rsidRDefault="007F1D37" w:rsidP="007F1D37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435" w:type="dxa"/>
            <w:vAlign w:val="center"/>
            <w:hideMark/>
          </w:tcPr>
          <w:p w:rsidR="007F1D37" w:rsidRPr="007F1D37" w:rsidRDefault="007F1D37" w:rsidP="007F1D37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F1D37" w:rsidRPr="007F1D37" w:rsidTr="008864D5">
        <w:trPr>
          <w:gridAfter w:val="1"/>
          <w:wAfter w:w="1373" w:type="dxa"/>
          <w:tblCellSpacing w:w="0" w:type="dxa"/>
        </w:trPr>
        <w:tc>
          <w:tcPr>
            <w:tcW w:w="14408" w:type="dxa"/>
            <w:gridSpan w:val="2"/>
            <w:vAlign w:val="center"/>
            <w:hideMark/>
          </w:tcPr>
          <w:p w:rsidR="007F1D37" w:rsidRPr="007F1D37" w:rsidRDefault="007F1D37" w:rsidP="007F1D37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D37" w:rsidRPr="007F1D37" w:rsidRDefault="007F1D37" w:rsidP="007F1D37">
            <w:pPr>
              <w:spacing w:before="150" w:after="15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12" w:history="1">
              <w:r w:rsidRPr="007F1D37">
                <w:rPr>
                  <w:rFonts w:ascii="Tahoma" w:eastAsia="Times New Roman" w:hAnsi="Tahoma" w:cs="Tahoma"/>
                  <w:color w:val="0560A6"/>
                  <w:sz w:val="17"/>
                  <w:lang w:eastAsia="ru-RU"/>
                </w:rPr>
                <w:t>1</w:t>
              </w:r>
            </w:hyperlink>
            <w:r w:rsidRPr="007F1D3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hyperlink r:id="rId13" w:history="1">
              <w:r w:rsidRPr="007F1D37">
                <w:rPr>
                  <w:rFonts w:ascii="Tahoma" w:eastAsia="Times New Roman" w:hAnsi="Tahoma" w:cs="Tahoma"/>
                  <w:b/>
                  <w:bCs/>
                  <w:color w:val="0560A6"/>
                  <w:sz w:val="17"/>
                  <w:lang w:eastAsia="ru-RU"/>
                </w:rPr>
                <w:t>2</w:t>
              </w:r>
            </w:hyperlink>
          </w:p>
        </w:tc>
        <w:tc>
          <w:tcPr>
            <w:tcW w:w="6" w:type="dxa"/>
            <w:vAlign w:val="center"/>
            <w:hideMark/>
          </w:tcPr>
          <w:p w:rsidR="007F1D37" w:rsidRPr="007F1D37" w:rsidRDefault="007F1D37" w:rsidP="007F1D37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F1D37" w:rsidRPr="007F1D37" w:rsidTr="008864D5">
        <w:trPr>
          <w:gridAfter w:val="1"/>
          <w:wAfter w:w="1373" w:type="dxa"/>
          <w:trHeight w:val="90"/>
          <w:tblCellSpacing w:w="0" w:type="dxa"/>
        </w:trPr>
        <w:tc>
          <w:tcPr>
            <w:tcW w:w="14408" w:type="dxa"/>
            <w:gridSpan w:val="2"/>
            <w:vAlign w:val="center"/>
            <w:hideMark/>
          </w:tcPr>
          <w:p w:rsidR="007F1D37" w:rsidRPr="007F1D37" w:rsidRDefault="007F1D37" w:rsidP="007F1D37">
            <w:pPr>
              <w:spacing w:before="150" w:after="150" w:line="240" w:lineRule="auto"/>
              <w:rPr>
                <w:rFonts w:ascii="Tahoma" w:eastAsia="Times New Roman" w:hAnsi="Tahoma" w:cs="Tahoma"/>
                <w:sz w:val="10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1D37" w:rsidRPr="007F1D37" w:rsidRDefault="007F1D37" w:rsidP="007F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1D37" w:rsidRPr="007F1D37" w:rsidRDefault="007F1D37" w:rsidP="007F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D37" w:rsidRPr="007F1D37" w:rsidTr="008864D5">
        <w:trPr>
          <w:trHeight w:val="345"/>
          <w:tblCellSpacing w:w="0" w:type="dxa"/>
        </w:trPr>
        <w:tc>
          <w:tcPr>
            <w:tcW w:w="4253" w:type="dxa"/>
            <w:vAlign w:val="center"/>
            <w:hideMark/>
          </w:tcPr>
          <w:p w:rsidR="007F1D37" w:rsidRPr="007F1D37" w:rsidRDefault="007F1D37" w:rsidP="007F1D37">
            <w:pPr>
              <w:spacing w:before="150" w:after="150" w:line="240" w:lineRule="auto"/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</w:pPr>
            <w:hyperlink r:id="rId14" w:history="1">
              <w:r w:rsidRPr="007F1D37">
                <w:rPr>
                  <w:rFonts w:ascii="Tahoma" w:eastAsia="Times New Roman" w:hAnsi="Tahoma" w:cs="Tahoma"/>
                  <w:b/>
                  <w:bCs/>
                  <w:color w:val="0560A6"/>
                  <w:sz w:val="17"/>
                  <w:szCs w:val="17"/>
                  <w:lang w:eastAsia="ru-RU"/>
                </w:rPr>
                <w:br/>
              </w:r>
              <w:r w:rsidRPr="007F1D37">
                <w:rPr>
                  <w:rFonts w:ascii="Tahoma" w:eastAsia="Times New Roman" w:hAnsi="Tahoma" w:cs="Tahoma"/>
                  <w:b/>
                  <w:bCs/>
                  <w:color w:val="0560A6"/>
                  <w:sz w:val="17"/>
                  <w:lang w:eastAsia="ru-RU"/>
                </w:rPr>
                <w:t>Вопросники</w:t>
              </w:r>
            </w:hyperlink>
            <w:r w:rsidRPr="007F1D37"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  <w:t> / Полупроводниковая электроника в астрофизике</w:t>
            </w:r>
          </w:p>
        </w:tc>
        <w:tc>
          <w:tcPr>
            <w:tcW w:w="11969" w:type="dxa"/>
            <w:gridSpan w:val="4"/>
            <w:vAlign w:val="center"/>
            <w:hideMark/>
          </w:tcPr>
          <w:p w:rsidR="007F1D37" w:rsidRPr="007F1D37" w:rsidRDefault="007F1D37" w:rsidP="007F1D37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7F1D37" w:rsidRPr="007F1D37" w:rsidRDefault="007F1D37" w:rsidP="007F1D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5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6"/>
        <w:gridCol w:w="14408"/>
        <w:gridCol w:w="86"/>
      </w:tblGrid>
      <w:tr w:rsidR="007F1D37" w:rsidRPr="007F1D37" w:rsidTr="007F1D37">
        <w:trPr>
          <w:trHeight w:val="345"/>
          <w:tblCellSpacing w:w="0" w:type="dxa"/>
        </w:trPr>
        <w:tc>
          <w:tcPr>
            <w:tcW w:w="90" w:type="dxa"/>
            <w:vAlign w:val="center"/>
            <w:hideMark/>
          </w:tcPr>
          <w:p w:rsidR="007F1D37" w:rsidRPr="007F1D37" w:rsidRDefault="007F1D37" w:rsidP="007F1D37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7F1D37" w:rsidRPr="007F1D37" w:rsidRDefault="007F1D37" w:rsidP="007F1D37">
            <w:pPr>
              <w:spacing w:before="150" w:after="150" w:line="240" w:lineRule="auto"/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</w:pPr>
            <w:r w:rsidRPr="007F1D37">
              <w:rPr>
                <w:rFonts w:ascii="Tahoma" w:eastAsia="Times New Roman" w:hAnsi="Tahoma" w:cs="Tahoma"/>
                <w:b/>
                <w:bCs/>
                <w:color w:val="15428B"/>
                <w:sz w:val="17"/>
                <w:szCs w:val="17"/>
                <w:lang w:eastAsia="ru-RU"/>
              </w:rPr>
              <w:t>Список вопросов. Всего: 60</w:t>
            </w:r>
          </w:p>
        </w:tc>
        <w:tc>
          <w:tcPr>
            <w:tcW w:w="90" w:type="dxa"/>
            <w:vAlign w:val="center"/>
            <w:hideMark/>
          </w:tcPr>
          <w:p w:rsidR="007F1D37" w:rsidRPr="007F1D37" w:rsidRDefault="007F1D37" w:rsidP="007F1D37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F1D37" w:rsidRPr="007F1D37" w:rsidTr="007F1D37">
        <w:trPr>
          <w:trHeight w:val="375"/>
          <w:tblCellSpacing w:w="0" w:type="dxa"/>
        </w:trPr>
        <w:tc>
          <w:tcPr>
            <w:tcW w:w="90" w:type="dxa"/>
            <w:vAlign w:val="center"/>
            <w:hideMark/>
          </w:tcPr>
          <w:p w:rsidR="007F1D37" w:rsidRPr="007F1D37" w:rsidRDefault="007F1D37" w:rsidP="007F1D37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shd w:val="clear" w:color="auto" w:fill="D9E8FB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F1D37" w:rsidRPr="007F1D37" w:rsidRDefault="007F1D37" w:rsidP="007F1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15" w:history="1">
              <w:r>
                <w:rPr>
                  <w:rFonts w:ascii="Tahoma" w:eastAsia="Times New Roman" w:hAnsi="Tahoma" w:cs="Tahoma"/>
                  <w:noProof/>
                  <w:color w:val="000000"/>
                  <w:sz w:val="17"/>
                  <w:szCs w:val="17"/>
                  <w:bdr w:val="single" w:sz="6" w:space="2" w:color="D9E8FB" w:frame="1"/>
                  <w:lang w:eastAsia="ru-RU"/>
                </w:rPr>
                <w:drawing>
                  <wp:inline distT="0" distB="0" distL="0" distR="0">
                    <wp:extent cx="114300" cy="114300"/>
                    <wp:effectExtent l="0" t="0" r="0" b="0"/>
                    <wp:docPr id="10" name="Рисунок 10" descr=" [+] 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 [+] 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7F1D37">
                <w:rPr>
                  <w:rFonts w:ascii="Tahoma" w:eastAsia="Times New Roman" w:hAnsi="Tahoma" w:cs="Tahoma"/>
                  <w:color w:val="000000"/>
                  <w:sz w:val="17"/>
                  <w:lang w:eastAsia="ru-RU"/>
                </w:rPr>
                <w:t>Создать вопрос</w:t>
              </w:r>
              <w:proofErr w:type="gramStart"/>
            </w:hyperlink>
            <w:hyperlink r:id="rId16" w:history="1">
              <w:r>
                <w:rPr>
                  <w:rFonts w:ascii="Tahoma" w:eastAsia="Times New Roman" w:hAnsi="Tahoma" w:cs="Tahoma"/>
                  <w:noProof/>
                  <w:color w:val="000000"/>
                  <w:sz w:val="17"/>
                  <w:szCs w:val="17"/>
                  <w:bdr w:val="single" w:sz="6" w:space="2" w:color="D9E8FB" w:frame="1"/>
                  <w:lang w:eastAsia="ru-RU"/>
                </w:rPr>
                <w:drawing>
                  <wp:inline distT="0" distB="0" distL="0" distR="0">
                    <wp:extent cx="114300" cy="114300"/>
                    <wp:effectExtent l="19050" t="0" r="0" b="0"/>
                    <wp:docPr id="11" name="Рисунок 11" descr=" [/] 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 [/] 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7F1D37">
                <w:rPr>
                  <w:rFonts w:ascii="Tahoma" w:eastAsia="Times New Roman" w:hAnsi="Tahoma" w:cs="Tahoma"/>
                  <w:color w:val="000000"/>
                  <w:sz w:val="17"/>
                  <w:lang w:eastAsia="ru-RU"/>
                </w:rPr>
                <w:t>Р</w:t>
              </w:r>
              <w:proofErr w:type="gramEnd"/>
              <w:r w:rsidRPr="007F1D37">
                <w:rPr>
                  <w:rFonts w:ascii="Tahoma" w:eastAsia="Times New Roman" w:hAnsi="Tahoma" w:cs="Tahoma"/>
                  <w:color w:val="000000"/>
                  <w:sz w:val="17"/>
                  <w:lang w:eastAsia="ru-RU"/>
                </w:rPr>
                <w:t>едактировать</w:t>
              </w:r>
            </w:hyperlink>
            <w:hyperlink r:id="rId17" w:history="1">
              <w:r>
                <w:rPr>
                  <w:rFonts w:ascii="Tahoma" w:eastAsia="Times New Roman" w:hAnsi="Tahoma" w:cs="Tahoma"/>
                  <w:noProof/>
                  <w:color w:val="000000"/>
                  <w:sz w:val="17"/>
                  <w:szCs w:val="17"/>
                  <w:bdr w:val="single" w:sz="6" w:space="2" w:color="D9E8FB" w:frame="1"/>
                  <w:lang w:eastAsia="ru-RU"/>
                </w:rPr>
                <w:drawing>
                  <wp:inline distT="0" distB="0" distL="0" distR="0">
                    <wp:extent cx="114300" cy="114300"/>
                    <wp:effectExtent l="19050" t="0" r="0" b="0"/>
                    <wp:docPr id="12" name="Рисунок 12" descr=" [X] ">
                      <a:hlinkClick xmlns:a="http://schemas.openxmlformats.org/drawingml/2006/main" r:id="rId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 [X] ">
                              <a:hlinkClick r:id="rId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7F1D37">
                <w:rPr>
                  <w:rFonts w:ascii="Tahoma" w:eastAsia="Times New Roman" w:hAnsi="Tahoma" w:cs="Tahoma"/>
                  <w:color w:val="000000"/>
                  <w:sz w:val="17"/>
                  <w:lang w:eastAsia="ru-RU"/>
                </w:rPr>
                <w:t>Удалить</w:t>
              </w:r>
            </w:hyperlink>
          </w:p>
        </w:tc>
        <w:tc>
          <w:tcPr>
            <w:tcW w:w="90" w:type="dxa"/>
            <w:vAlign w:val="center"/>
            <w:hideMark/>
          </w:tcPr>
          <w:p w:rsidR="007F1D37" w:rsidRPr="007F1D37" w:rsidRDefault="007F1D37" w:rsidP="007F1D3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F1D37" w:rsidRPr="007F1D37" w:rsidTr="007F1D37">
        <w:trPr>
          <w:tblCellSpacing w:w="0" w:type="dxa"/>
        </w:trPr>
        <w:tc>
          <w:tcPr>
            <w:tcW w:w="90" w:type="dxa"/>
            <w:vAlign w:val="center"/>
            <w:hideMark/>
          </w:tcPr>
          <w:p w:rsidR="007F1D37" w:rsidRPr="007F1D37" w:rsidRDefault="007F1D37" w:rsidP="007F1D3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8"/>
              <w:gridCol w:w="9727"/>
              <w:gridCol w:w="1783"/>
              <w:gridCol w:w="2092"/>
            </w:tblGrid>
            <w:tr w:rsidR="007F1D37" w:rsidRPr="007F1D37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Текст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Блок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Дата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Астрофотометрияда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электромагнитті</w:t>
                  </w:r>
                  <w:proofErr w:type="gram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spellEnd"/>
                  <w:proofErr w:type="gram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толқындардың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спектральды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ауданы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10:36:12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Заттарда жарық сіңірудің Ламберт-Бугер үлгісі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18:10:13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Сәуле сүзгілердің қандай түрлері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болады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18:10:37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Жартылай өткізгіштер деген не, негізгі қасиеті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18:11:43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Легирленбеген жартылай өткізгіш қасиеттері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18:13:38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р-тіпті легирленген жартылай өткізгіш қасиеттері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18:14:48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р-n өткел құралуы қалай өтеді, ішкі өріс қалай пайда болады?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18:15:47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Биполярлы 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жартылай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өткізгіш фотодиодтың құрылымы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18:37:15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Биполярлы 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фотодиодт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а  сәуле арқылы генерацияланған тепетеңсіз тасмалдағыштар деген не, олар 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л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болінеді?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18:43:47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Фотодиодта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кернеу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мен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фото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ток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қалай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байланысты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18:45:09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-i-n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фотодиод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тың 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құр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а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мы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18:47:29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-i-n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фотодиод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тың ерешеліктері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18:48:39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Жартылай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өткізгі</w:t>
                  </w:r>
                  <w:proofErr w:type="gram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і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Шоттки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фотодиодтың құрылымы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18:51:46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Жартылай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өткізгіш фотодиодтың қызыл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шекарасын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қалай анықтайды?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18:52:37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Жартылай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өткізгі</w:t>
                  </w:r>
                  <w:proofErr w:type="gram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т</w:t>
                  </w:r>
                  <w:proofErr w:type="gram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і идеал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фотодиодтың 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спералдық сипаптамасы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қалай анықтайды?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19:10:26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Жарық шығаратын құрылғылардың, шамның, разряд шамының, жарықдиодтың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ерекшеліктері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20:11:41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Ті</w:t>
                  </w:r>
                  <w:proofErr w:type="gram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</w:t>
                  </w:r>
                  <w:proofErr w:type="gram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әне қіғаш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зоналы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жартылай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өткізгіштердегі  рекомбинацияның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ерекшеліктері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20:12:25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Диодта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рда 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инжекция мен рекомбинациялық сәулеленуі қалай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пайда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болады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20:13:28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Жартылай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өткізгіш фотокедергінің қандай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сипаттамалары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бар?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20:17:55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Жартылай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өткізгіш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фотокедергі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қалай </w:t>
                  </w:r>
                  <w:proofErr w:type="gram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сәулен</w:t>
                  </w:r>
                  <w:proofErr w:type="gram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і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сезеді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20:19:10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Фотодиодты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линейканың қурамы қандай, не үшін қолданады?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20:27:20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Фотодиодты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матрицаның қурамы қандай, не үшін қолданады?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20:28:22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Түрлі тү</w:t>
                  </w:r>
                  <w:proofErr w:type="gram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</w:t>
                  </w:r>
                  <w:proofErr w:type="gram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і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фотодиодты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матрицаның қурамы қандай, не үшін қолданады?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20:29:03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Фотодиодтар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линекасымен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сәүлені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спектралды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түрде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қалай жүргізіледі?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20:32:52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Фотодиодтың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фототогы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фотонды</w:t>
                  </w:r>
                  <w:proofErr w:type="spellEnd"/>
                  <w:proofErr w:type="gram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ағынына қалай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байланысты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болады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20:34:39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Диодта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рда 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инжекция мен рекомбинациялық сәулеленуі қалай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пайда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болады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20:39:03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Кванттық күшейту,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инве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р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сиялану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мәжбурлеп сәулелену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процессткрі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қалай өтеді?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20:39:44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Кванттық күшейту қалай өтеді?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20:41:02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Екі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деңгейлі және кө</w:t>
                  </w:r>
                  <w:proofErr w:type="gram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деңгейлі 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инверсиялану мүмкіншідік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тері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20:43:02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Инверсиялайтын энергия турлері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20:43:41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Талшықты кванттық күшейткіштер қалай құрастырылған,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конструкциясы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20:45:07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Ғарыштағы газдарды инверсиялау мүмкіншіліктер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20:48:39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Лазердің жұмыс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істеу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принциптері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20:50:14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Газ</w:t>
                  </w: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лазерлер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қалай құрылып  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істейді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20:51:25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Гелий Неон лазер қалай жумыс істейді?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21:03:30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СО2 лазер қалай жумыс істейді?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21:03:48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Түрлі тү</w:t>
                  </w:r>
                  <w:proofErr w:type="gram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</w:t>
                  </w:r>
                  <w:proofErr w:type="gram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і матрицалық дисплейдің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пиксел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құралу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принципі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және жұмысы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21:04:50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Спекралды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зерттеу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фотометриялық әдістері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21:05:38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Фотоэлектрондік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кушейткі</w:t>
                  </w:r>
                  <w:proofErr w:type="gram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ің құрылысы мен жұмыс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принципі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23:57:47</w:t>
                  </w: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40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Мазердің жұмыс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істеу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принциптері</w:t>
                  </w:r>
                  <w:proofErr w:type="spellEnd"/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қандай?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F1D37" w:rsidRPr="007F1D37" w:rsidRDefault="007F1D37" w:rsidP="007F1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F1D3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18.11.2018 23:59:00</w:t>
                  </w:r>
                </w:p>
              </w:tc>
            </w:tr>
          </w:tbl>
          <w:p w:rsidR="007F1D37" w:rsidRPr="007F1D37" w:rsidRDefault="007F1D37" w:rsidP="007F1D3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F1D37" w:rsidRPr="007F1D37" w:rsidRDefault="007F1D37" w:rsidP="007F1D3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F1D37" w:rsidRPr="007F1D37" w:rsidTr="007F1D37">
        <w:trPr>
          <w:tblCellSpacing w:w="0" w:type="dxa"/>
        </w:trPr>
        <w:tc>
          <w:tcPr>
            <w:tcW w:w="90" w:type="dxa"/>
            <w:vAlign w:val="center"/>
            <w:hideMark/>
          </w:tcPr>
          <w:p w:rsidR="007F1D37" w:rsidRPr="007F1D37" w:rsidRDefault="007F1D37" w:rsidP="007F1D3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D37" w:rsidRPr="007F1D37" w:rsidRDefault="007F1D37" w:rsidP="007F1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18" w:history="1">
              <w:r w:rsidRPr="007F1D37">
                <w:rPr>
                  <w:rFonts w:ascii="Tahoma" w:eastAsia="Times New Roman" w:hAnsi="Tahoma" w:cs="Tahoma"/>
                  <w:b/>
                  <w:bCs/>
                  <w:color w:val="0560A6"/>
                  <w:sz w:val="17"/>
                  <w:lang w:eastAsia="ru-RU"/>
                </w:rPr>
                <w:t>1</w:t>
              </w:r>
            </w:hyperlink>
            <w:r w:rsidRPr="007F1D3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hyperlink r:id="rId19" w:history="1">
              <w:r w:rsidRPr="007F1D37">
                <w:rPr>
                  <w:rFonts w:ascii="Tahoma" w:eastAsia="Times New Roman" w:hAnsi="Tahoma" w:cs="Tahoma"/>
                  <w:color w:val="0560A6"/>
                  <w:sz w:val="17"/>
                  <w:lang w:eastAsia="ru-RU"/>
                </w:rPr>
                <w:t>2</w:t>
              </w:r>
            </w:hyperlink>
          </w:p>
        </w:tc>
        <w:tc>
          <w:tcPr>
            <w:tcW w:w="90" w:type="dxa"/>
            <w:vAlign w:val="center"/>
            <w:hideMark/>
          </w:tcPr>
          <w:p w:rsidR="007F1D37" w:rsidRPr="007F1D37" w:rsidRDefault="007F1D37" w:rsidP="007F1D3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F1D37" w:rsidRPr="007F1D37" w:rsidTr="007F1D37">
        <w:trPr>
          <w:trHeight w:val="90"/>
          <w:tblCellSpacing w:w="0" w:type="dxa"/>
        </w:trPr>
        <w:tc>
          <w:tcPr>
            <w:tcW w:w="90" w:type="dxa"/>
            <w:shd w:val="clear" w:color="auto" w:fill="FFFFFF"/>
            <w:vAlign w:val="center"/>
            <w:hideMark/>
          </w:tcPr>
          <w:p w:rsidR="007F1D37" w:rsidRPr="007F1D37" w:rsidRDefault="007F1D37" w:rsidP="007F1D37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0"/>
                <w:szCs w:val="17"/>
                <w:lang w:eastAsia="ru-RU"/>
              </w:rPr>
            </w:pPr>
            <w:r w:rsidRPr="007F1D3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F1D37" w:rsidRPr="007F1D37" w:rsidRDefault="007F1D37" w:rsidP="007F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1D37" w:rsidRPr="007F1D37" w:rsidRDefault="007F1D37" w:rsidP="007F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1D37" w:rsidRDefault="007F1D37"/>
    <w:tbl>
      <w:tblPr>
        <w:tblW w:w="15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127"/>
        <w:gridCol w:w="6"/>
      </w:tblGrid>
      <w:tr w:rsidR="007F1D37" w:rsidRPr="007F1D37" w:rsidTr="007F1D3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tbl>
            <w:tblPr>
              <w:tblW w:w="1458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408"/>
              <w:gridCol w:w="435"/>
              <w:gridCol w:w="6"/>
            </w:tblGrid>
            <w:tr w:rsidR="007F1D37" w:rsidRPr="007F1D37">
              <w:trPr>
                <w:gridAfter w:val="1"/>
                <w:wAfter w:w="144" w:type="dxa"/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99BBE8"/>
                    <w:left w:val="single" w:sz="6" w:space="0" w:color="99BBE8"/>
                    <w:bottom w:val="single" w:sz="6" w:space="0" w:color="99BBE8"/>
                    <w:right w:val="single" w:sz="6" w:space="0" w:color="99BBE8"/>
                  </w:tcBorders>
                  <w:shd w:val="clear" w:color="auto" w:fill="D9E8FB"/>
                  <w:hideMark/>
                </w:tcPr>
                <w:tbl>
                  <w:tblPr>
                    <w:tblW w:w="143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91"/>
                    <w:gridCol w:w="7171"/>
                    <w:gridCol w:w="2765"/>
                    <w:gridCol w:w="3243"/>
                  </w:tblGrid>
                  <w:tr w:rsidR="007F1D37" w:rsidRPr="007F1D37">
                    <w:trPr>
                      <w:tblHeader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0D0D0"/>
                          <w:right w:val="single" w:sz="6" w:space="0" w:color="D0D0D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66666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66666"/>
                            <w:sz w:val="17"/>
                            <w:szCs w:val="17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0D0D0"/>
                          <w:right w:val="single" w:sz="6" w:space="0" w:color="D0D0D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66666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66666"/>
                            <w:sz w:val="17"/>
                            <w:szCs w:val="17"/>
                            <w:lang w:eastAsia="ru-RU"/>
                          </w:rPr>
                          <w:t>Текст вопроса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0D0D0"/>
                          <w:right w:val="single" w:sz="6" w:space="0" w:color="D0D0D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66666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66666"/>
                            <w:sz w:val="17"/>
                            <w:szCs w:val="17"/>
                            <w:lang w:eastAsia="ru-RU"/>
                          </w:rPr>
                          <w:t>Блок вопроса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0D0D0"/>
                          <w:right w:val="single" w:sz="6" w:space="0" w:color="D0D0D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66666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66666"/>
                            <w:sz w:val="17"/>
                            <w:szCs w:val="17"/>
                            <w:lang w:eastAsia="ru-RU"/>
                          </w:rPr>
                          <w:t>Дата</w:t>
                        </w:r>
                      </w:p>
                    </w:tc>
                  </w:tr>
                  <w:tr w:rsidR="007F1D37" w:rsidRPr="007F1D37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Eg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= 0.8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eV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бар идеал фотодиодтың спектральдық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сипаттамасы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қандай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болады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0:02:06</w:t>
                        </w:r>
                      </w:p>
                    </w:tc>
                  </w:tr>
                  <w:tr w:rsidR="007F1D37" w:rsidRPr="007F1D37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Eg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= 1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eV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  идеал фотодиодтың спектральдық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сипаттамасы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қандай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болады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0:02:49</w:t>
                        </w:r>
                      </w:p>
                    </w:tc>
                  </w:tr>
                  <w:tr w:rsidR="007F1D37" w:rsidRPr="007F1D37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43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Eg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= 1,2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eV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  идеал фотодиодтың спектральдық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сипаттамасы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қандай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болады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0:03:10</w:t>
                        </w:r>
                      </w:p>
                    </w:tc>
                  </w:tr>
                  <w:tr w:rsidR="007F1D37" w:rsidRPr="007F1D37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Eg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= 1,4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eV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  идеал фотодиодтың спектральдық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сипаттамасы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қандай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болады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0:03:28</w:t>
                        </w:r>
                      </w:p>
                    </w:tc>
                  </w:tr>
                  <w:tr w:rsidR="007F1D37" w:rsidRPr="007F1D37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Eg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= 1,6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eV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  идеал фотодиодтың спектральдық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сипаттамасы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қандай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болады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0:03:50</w:t>
                        </w:r>
                      </w:p>
                    </w:tc>
                  </w:tr>
                  <w:tr w:rsidR="007F1D37" w:rsidRPr="007F1D37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Егер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 жарықтандыру қарқындылығы 10</w:t>
                        </w: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15</w:t>
                        </w: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фот /с  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болса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 фотододиодтың фототок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шамасы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қандай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болады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0:06:11</w:t>
                        </w:r>
                      </w:p>
                    </w:tc>
                  </w:tr>
                  <w:tr w:rsidR="007F1D37" w:rsidRPr="007F1D37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47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Егер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 жарықтандыру қарқындылығы 10</w:t>
                        </w: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14</w:t>
                        </w: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фот /с  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болса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фотододиодтың фототок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шамасы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қандай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болады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lastRenderedPageBreak/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0:06:31</w:t>
                        </w:r>
                      </w:p>
                    </w:tc>
                  </w:tr>
                  <w:tr w:rsidR="007F1D37" w:rsidRPr="007F1D37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lastRenderedPageBreak/>
                          <w:t>48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Егер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 жарықтандыру қарқындылығы 10</w:t>
                        </w: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13</w:t>
                        </w: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фот /с  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болса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 фотододиодтың фототок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шамасы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қандай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болады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0:06:48</w:t>
                        </w:r>
                      </w:p>
                    </w:tc>
                  </w:tr>
                  <w:tr w:rsidR="007F1D37" w:rsidRPr="007F1D37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49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Егер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 жарықтандыру қарқындылығы 10</w:t>
                        </w: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12</w:t>
                        </w: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фот /с  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болса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 фотододиодтың фототок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шамасы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қандай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болады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0:07:04</w:t>
                        </w:r>
                      </w:p>
                    </w:tc>
                  </w:tr>
                  <w:tr w:rsidR="007F1D37" w:rsidRPr="007F1D37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Егер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 жарықтандыру қарқындылығы 10</w:t>
                        </w: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11</w:t>
                        </w: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фот /с  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болса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 фотододиодтың фототок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шамасы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қандай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болады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0:07:23</w:t>
                        </w:r>
                      </w:p>
                    </w:tc>
                  </w:tr>
                  <w:tr w:rsidR="007F1D37" w:rsidRPr="007F1D37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51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0,45 мкм толқын ұзындығында жұмыс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істейтін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фотодиодқа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бі</w:t>
                        </w:r>
                        <w:proofErr w:type="gram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spellEnd"/>
                        <w:proofErr w:type="gram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қабатты шағылуды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азайтатын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қабықшаны</w:t>
                        </w: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ң</w:t>
                        </w: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 1.45 сыну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индексі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бар кремний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диоксидін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пайдаланғанда оның қалындығы қанша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болады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0:12:34</w:t>
                        </w:r>
                      </w:p>
                    </w:tc>
                  </w:tr>
                  <w:tr w:rsidR="007F1D37" w:rsidRPr="007F1D37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52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0,5 мкм толқын ұзындығында жұмыс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істейтін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фотодиодқа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бі</w:t>
                        </w:r>
                        <w:proofErr w:type="gram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spellEnd"/>
                        <w:proofErr w:type="gram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қабатты шағылуды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азайтатын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қабықшаны</w:t>
                        </w: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ң</w:t>
                        </w: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 1.45 сыну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индексі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бар кремний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диоксидін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пайдаланғанда оның қалындығы қанша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болады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0:12:47</w:t>
                        </w:r>
                      </w:p>
                    </w:tc>
                  </w:tr>
                  <w:tr w:rsidR="007F1D37" w:rsidRPr="007F1D37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53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0,55 мкм толқын ұзындығында жұмыс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істейтін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фотодиодқа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бі</w:t>
                        </w:r>
                        <w:proofErr w:type="gram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spellEnd"/>
                        <w:proofErr w:type="gram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қабатты шағылуды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азайтатын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қабықшаны</w:t>
                        </w: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ң</w:t>
                        </w: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 1.45 сыну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индексі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бар кремний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диоксидін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пайдаланғанда оның қалындығы қанша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болады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0:13:03</w:t>
                        </w:r>
                      </w:p>
                    </w:tc>
                  </w:tr>
                  <w:tr w:rsidR="007F1D37" w:rsidRPr="007F1D37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54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0,6 мкм толқын ұзындығында жұмыс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істейтін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фотодиодқа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бі</w:t>
                        </w:r>
                        <w:proofErr w:type="gram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spellEnd"/>
                        <w:proofErr w:type="gram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қабатты шағылуды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азайтатын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қабықшаны</w:t>
                        </w: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ң</w:t>
                        </w: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 1.45 сыну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индексі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бар кремний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диоксидін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пайдаланғанда оның қалындығы қанша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болады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0:13:20</w:t>
                        </w:r>
                      </w:p>
                    </w:tc>
                  </w:tr>
                  <w:tr w:rsidR="007F1D37" w:rsidRPr="007F1D37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55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0,65 мкм толқын ұзындығында жұмыс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істейтін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фотодиодқа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бі</w:t>
                        </w:r>
                        <w:proofErr w:type="gram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spellEnd"/>
                        <w:proofErr w:type="gram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қабатты шағылуды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азайтатын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қабықшаны</w:t>
                        </w: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ң</w:t>
                        </w: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 1.45 сыну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индексі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бар кремний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диоксидін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пайдаланғанда оның қалындығы қанша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болады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0:13:39</w:t>
                        </w:r>
                      </w:p>
                    </w:tc>
                  </w:tr>
                  <w:tr w:rsidR="007F1D37" w:rsidRPr="007F1D37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56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Идеал фоторезистордың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тыйым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салынған аумағы 1.1 эВ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болса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 қызыл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шекарасы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спектрал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сипаптамасы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қандай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болады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0:25:48</w:t>
                        </w:r>
                      </w:p>
                    </w:tc>
                  </w:tr>
                  <w:tr w:rsidR="007F1D37" w:rsidRPr="007F1D37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57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Идеал фоторезистордың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тыйым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салынған аумағы 1.3 эВ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болса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 қызыл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шекарасы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спектрал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сипаптамасы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қандай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болады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0:26:07</w:t>
                        </w:r>
                      </w:p>
                    </w:tc>
                  </w:tr>
                  <w:tr w:rsidR="007F1D37" w:rsidRPr="007F1D37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58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Идеал фоторезистордың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тыйым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салынған аумағы 1.5 эВ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болса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 қызыл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шекарасы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спектрал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сипаптамасы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қандай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болады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0:26:26</w:t>
                        </w:r>
                      </w:p>
                    </w:tc>
                  </w:tr>
                  <w:tr w:rsidR="007F1D37" w:rsidRPr="007F1D37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59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Идеал фоторезистордың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тыйым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салынған аумағы 1.7 эВ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болса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 қызыл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шекарасы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спектрал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сипаптамасы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қандай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болады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FFFFFF"/>
                          <w:left w:val="nil"/>
                          <w:bottom w:val="single" w:sz="6" w:space="0" w:color="EDEDED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0:26:43</w:t>
                        </w:r>
                      </w:p>
                    </w:tc>
                  </w:tr>
                  <w:tr w:rsidR="007F1D37" w:rsidRPr="007F1D37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  <w:shd w:val="clear" w:color="auto" w:fill="F7F7F7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  <w:shd w:val="clear" w:color="auto" w:fill="F7F7F7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Идеал фоторезистордың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тыйым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салынған аумағы 1.9 эВ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болса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 қызыл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шекарасы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спектрал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сипаптамасы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қандай </w:t>
                        </w:r>
                        <w:proofErr w:type="spellStart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болады</w:t>
                        </w:r>
                        <w:proofErr w:type="spellEnd"/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  <w:shd w:val="clear" w:color="auto" w:fill="F7F7F7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№3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  <w:shd w:val="clear" w:color="auto" w:fill="F7F7F7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F1D37" w:rsidRPr="007F1D37" w:rsidRDefault="007F1D37" w:rsidP="007F1D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7F1D37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19.11.2018 0:27:00</w:t>
                        </w:r>
                      </w:p>
                    </w:tc>
                  </w:tr>
                </w:tbl>
                <w:p w:rsidR="007F1D37" w:rsidRPr="007F1D37" w:rsidRDefault="007F1D37" w:rsidP="007F1D37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7F1D37" w:rsidRPr="007F1D37" w:rsidRDefault="007F1D37" w:rsidP="007F1D37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7F1D37" w:rsidRPr="007F1D37">
              <w:trPr>
                <w:tblCellSpacing w:w="0" w:type="dxa"/>
              </w:trPr>
              <w:tc>
                <w:tcPr>
                  <w:tcW w:w="90" w:type="dxa"/>
                  <w:vAlign w:val="center"/>
                  <w:hideMark/>
                </w:tcPr>
                <w:p w:rsidR="007F1D37" w:rsidRDefault="007F1D37" w:rsidP="007F1D37"/>
                <w:p w:rsidR="007F1D37" w:rsidRPr="007F1D37" w:rsidRDefault="007F1D37" w:rsidP="007F1D37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99BBE8"/>
                    <w:left w:val="single" w:sz="6" w:space="0" w:color="99BBE8"/>
                    <w:bottom w:val="single" w:sz="6" w:space="0" w:color="99BBE8"/>
                    <w:right w:val="single" w:sz="6" w:space="0" w:color="99BBE8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1D37" w:rsidRPr="007F1D37" w:rsidRDefault="007F1D37" w:rsidP="007F1D37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hyperlink r:id="rId20" w:history="1">
                    <w:r w:rsidRPr="007F1D37">
                      <w:rPr>
                        <w:rFonts w:ascii="Tahoma" w:eastAsia="Times New Roman" w:hAnsi="Tahoma" w:cs="Tahoma"/>
                        <w:color w:val="0560A6"/>
                        <w:sz w:val="17"/>
                        <w:lang w:eastAsia="ru-RU"/>
                      </w:rPr>
                      <w:t>1</w:t>
                    </w:r>
                  </w:hyperlink>
                  <w:r w:rsidRPr="007F1D3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  <w:hyperlink r:id="rId21" w:history="1">
                    <w:r w:rsidRPr="007F1D37">
                      <w:rPr>
                        <w:rFonts w:ascii="Tahoma" w:eastAsia="Times New Roman" w:hAnsi="Tahoma" w:cs="Tahoma"/>
                        <w:b/>
                        <w:bCs/>
                        <w:color w:val="0560A6"/>
                        <w:sz w:val="17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90" w:type="dxa"/>
                  <w:vAlign w:val="center"/>
                  <w:hideMark/>
                </w:tcPr>
                <w:p w:rsidR="007F1D37" w:rsidRPr="007F1D37" w:rsidRDefault="007F1D37" w:rsidP="007F1D37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7F1D37" w:rsidRPr="007F1D37">
              <w:trPr>
                <w:trHeight w:val="90"/>
                <w:tblCellSpacing w:w="0" w:type="dxa"/>
              </w:trPr>
              <w:tc>
                <w:tcPr>
                  <w:tcW w:w="90" w:type="dxa"/>
                  <w:vAlign w:val="center"/>
                  <w:hideMark/>
                </w:tcPr>
                <w:p w:rsidR="007F1D37" w:rsidRPr="007F1D37" w:rsidRDefault="007F1D37" w:rsidP="007F1D37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sz w:val="10"/>
                      <w:szCs w:val="17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F1D37" w:rsidRPr="007F1D37" w:rsidRDefault="007F1D37" w:rsidP="007F1D37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sz w:val="10"/>
                      <w:szCs w:val="17"/>
                      <w:lang w:eastAsia="ru-RU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7F1D37" w:rsidRPr="007F1D37" w:rsidRDefault="007F1D37" w:rsidP="007F1D37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sz w:val="10"/>
                      <w:szCs w:val="17"/>
                      <w:lang w:eastAsia="ru-RU"/>
                    </w:rPr>
                  </w:pPr>
                </w:p>
              </w:tc>
            </w:tr>
          </w:tbl>
          <w:p w:rsidR="007F1D37" w:rsidRPr="007F1D37" w:rsidRDefault="007F1D37" w:rsidP="007F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7F1D37" w:rsidRPr="007F1D37" w:rsidRDefault="007F1D37" w:rsidP="007F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7F1D37" w:rsidRPr="007F1D37" w:rsidRDefault="007F1D37" w:rsidP="007F1D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"/>
        <w:gridCol w:w="14850"/>
        <w:gridCol w:w="75"/>
      </w:tblGrid>
      <w:tr w:rsidR="007F1D37" w:rsidRPr="007F1D37" w:rsidTr="007F1D37">
        <w:trPr>
          <w:tblCellSpacing w:w="0" w:type="dxa"/>
        </w:trPr>
        <w:tc>
          <w:tcPr>
            <w:tcW w:w="75" w:type="dxa"/>
            <w:vAlign w:val="center"/>
            <w:hideMark/>
          </w:tcPr>
          <w:p w:rsidR="007F1D37" w:rsidRPr="007F1D37" w:rsidRDefault="007F1D37" w:rsidP="007F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2A31B"/>
            <w:vAlign w:val="center"/>
            <w:hideMark/>
          </w:tcPr>
          <w:p w:rsidR="007F1D37" w:rsidRPr="007F1D37" w:rsidRDefault="007F1D37" w:rsidP="007F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7F1D37" w:rsidRPr="007F1D37" w:rsidRDefault="007F1D37" w:rsidP="007F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7F1D37" w:rsidRPr="007F1D37" w:rsidRDefault="007F1D37" w:rsidP="007F1D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14550"/>
        <w:gridCol w:w="225"/>
      </w:tblGrid>
      <w:tr w:rsidR="007F1D37" w:rsidRPr="007F1D37" w:rsidTr="007F1D37">
        <w:trPr>
          <w:tblCellSpacing w:w="0" w:type="dxa"/>
        </w:trPr>
        <w:tc>
          <w:tcPr>
            <w:tcW w:w="225" w:type="dxa"/>
            <w:vAlign w:val="center"/>
            <w:hideMark/>
          </w:tcPr>
          <w:p w:rsidR="007F1D37" w:rsidRPr="007F1D37" w:rsidRDefault="007F1D37" w:rsidP="007F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7F1D37" w:rsidRPr="007F1D37" w:rsidRDefault="007F1D37" w:rsidP="007F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7F1D37" w:rsidRPr="007F1D37" w:rsidRDefault="007F1D37" w:rsidP="007F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7F1D37" w:rsidRDefault="007F1D37" w:rsidP="007F1D37"/>
    <w:sectPr w:rsidR="007F1D37" w:rsidSect="00E2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1D37"/>
    <w:rsid w:val="004275F1"/>
    <w:rsid w:val="007F1D37"/>
    <w:rsid w:val="008864D5"/>
    <w:rsid w:val="00E2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D3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D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D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D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D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7F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teacher/question/list/87930" TargetMode="External"/><Relationship Id="rId13" Type="http://schemas.openxmlformats.org/officeDocument/2006/relationships/hyperlink" Target="https://univer.kaznu.kz/teacher/question/list/87930/0/2" TargetMode="External"/><Relationship Id="rId18" Type="http://schemas.openxmlformats.org/officeDocument/2006/relationships/hyperlink" Target="https://univer.kaznu.kz/teacher/question/list/87802/0/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niver.kaznu.kz/teacher/question/list/87802/0/2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univer.kaznu.kz/teacher/question/list/87930/0/1" TargetMode="External"/><Relationship Id="rId17" Type="http://schemas.openxmlformats.org/officeDocument/2006/relationships/hyperlink" Target="https://univer.kaznu.kz/teacher/question/list/878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niver.kaznu.kz/teacher/question/list/87802" TargetMode="External"/><Relationship Id="rId20" Type="http://schemas.openxmlformats.org/officeDocument/2006/relationships/hyperlink" Target="https://univer.kaznu.kz/teacher/question/list/87802/0/1" TargetMode="External"/><Relationship Id="rId1" Type="http://schemas.openxmlformats.org/officeDocument/2006/relationships/styles" Target="styles.xml"/><Relationship Id="rId6" Type="http://schemas.openxmlformats.org/officeDocument/2006/relationships/hyperlink" Target="https://univer.kaznu.kz/teacher/question/list/87930" TargetMode="External"/><Relationship Id="rId11" Type="http://schemas.openxmlformats.org/officeDocument/2006/relationships/hyperlink" Target="https://univer.kaznu.kz/teacher/question/list/87930/0/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univer.kaznu.kz/teacher/question/list/8780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niver.kaznu.kz/teacher/question/list/87930/0/1" TargetMode="External"/><Relationship Id="rId19" Type="http://schemas.openxmlformats.org/officeDocument/2006/relationships/hyperlink" Target="https://univer.kaznu.kz/teacher/question/list/87802/0/2" TargetMode="External"/><Relationship Id="rId4" Type="http://schemas.openxmlformats.org/officeDocument/2006/relationships/hyperlink" Target="https://univer.kaznu.kz/teacher/question/list/87930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univer.kaznu.kz/teacher/questioner/lis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2127</Words>
  <Characters>12125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2018-11-19T15:02:00Z</dcterms:created>
  <dcterms:modified xsi:type="dcterms:W3CDTF">2018-11-19T15:07:00Z</dcterms:modified>
</cp:coreProperties>
</file>